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FC4" w:rsidRPr="00911FC4" w:rsidRDefault="00911FC4" w:rsidP="00911F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1FC4">
        <w:rPr>
          <w:rFonts w:ascii="Times New Roman" w:hAnsi="Times New Roman" w:cs="Times New Roman"/>
          <w:b/>
          <w:sz w:val="28"/>
          <w:szCs w:val="28"/>
        </w:rPr>
        <w:t>Негосударственное пенсионное обеспечение</w:t>
      </w:r>
    </w:p>
    <w:p w:rsidR="00911FC4" w:rsidRDefault="00911FC4" w:rsidP="00911F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FC4" w:rsidRDefault="00911FC4" w:rsidP="00911FC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Татарстане по инициативе республиканского комитета профсоюза работников образования и науки, в соответствии с Постановлением Кабинета Министров РТ № 584 от 30 декабря 2004 года, реализуется </w:t>
      </w:r>
      <w:hyperlink r:id="rId5" w:history="1">
        <w:r w:rsidRPr="00911FC4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Программа негосударственного пенсионного обеспечения</w:t>
        </w:r>
      </w:hyperlink>
      <w:r w:rsidRPr="00911FC4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отдельных работников бюджетной сферы Республики Татарстан. Программа действует уже 11 лет, выплаты производит уполномоченный негосударственный пенсионный фонд «Волга-Капитал». С января 2007 года назначены выплаты более 21 тысячи работникам организаций бюджетной сферы, из них 11 698 – работникам образования. В 2018 году ежемесячный размер начисляемой негосударственной (дополненной) пенсии – 264 </w:t>
      </w:r>
      <w:r w:rsidR="00A563EA">
        <w:rPr>
          <w:rFonts w:ascii="Times New Roman" w:hAnsi="Times New Roman" w:cs="Times New Roman"/>
          <w:sz w:val="28"/>
          <w:szCs w:val="28"/>
        </w:rPr>
        <w:t>рубля. Е</w:t>
      </w:r>
      <w:r>
        <w:rPr>
          <w:rFonts w:ascii="Times New Roman" w:hAnsi="Times New Roman" w:cs="Times New Roman"/>
          <w:sz w:val="28"/>
          <w:szCs w:val="28"/>
        </w:rPr>
        <w:t>жегодно, в январе, осуществляется индексация.</w:t>
      </w:r>
    </w:p>
    <w:p w:rsidR="00A563EA" w:rsidRDefault="00A563EA" w:rsidP="00A563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 </w:t>
      </w:r>
      <w:r w:rsidRPr="00A563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КТО ИМЕЕТ ПРАВО?</w:t>
      </w:r>
      <w:r w:rsidRPr="00A56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♦</w:t>
      </w:r>
    </w:p>
    <w:p w:rsidR="00A563EA" w:rsidRDefault="00A563EA" w:rsidP="00A563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программы негосударственного пенсионного обеспечения могут стать работники образования, уволившиеся в связи с выходом на трудовую пенсию, в том числе с учетом льгот (досрочная, по выслуге лет); установлением инвалидности; или в связи с сокращением численности (штата) организации (но не ранее чем за два года до наступления пенсионного возраста).</w:t>
      </w:r>
    </w:p>
    <w:p w:rsidR="00A563EA" w:rsidRDefault="00A563EA" w:rsidP="00A563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пенсии необходим непрерывный трудовой</w:t>
      </w:r>
      <w:r w:rsidR="0065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стаж в бюджетных организациях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еспублики Татарстан не менее 20 лет для женщин и не менее 25 лет для мужчин. К работникам, не имеющим такого стажа, применяется</w:t>
      </w:r>
      <w:r w:rsidR="0065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условие: наличие трудового стажа на последнем месте работы не менее 5 лет и общего стажа работы в организациях бюджетной сферы РТ на момент расторжения трудового договора работника с организацией для женщин – не менее 20 лет, для мужчин – не менее 25 лет.</w:t>
      </w:r>
    </w:p>
    <w:p w:rsidR="00651991" w:rsidRDefault="00651991" w:rsidP="00A563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 </w:t>
      </w:r>
      <w:r w:rsidRPr="006519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ОФОРМИТЬ?</w:t>
      </w:r>
      <w:r w:rsidRPr="00651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♦</w:t>
      </w:r>
    </w:p>
    <w:p w:rsidR="00651991" w:rsidRDefault="00651991" w:rsidP="00A563E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о назначении дополнительной пенсии можно подать в течение 100 дней со дня выхода на пенсию. Если это определенным причинам работник не смог оформить </w:t>
      </w:r>
      <w:r w:rsidR="008D44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сразу при увольнении, то в этом случае дополните</w:t>
      </w:r>
      <w:r w:rsidR="00F46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льная пенсия назначается со дня, следующего за днем увольнения Участника с работы. Если заявление подается по истечении 100 дней со дня выхода на пенсию, то дополнительная пенсия назначается со дня подачи заявления. Пенсия назначается не позднее трех лет со дня увольнения с последнего места работы. Работник, выходящий на пенсию и соответствующий критериям приобретения права на дополнительную пенсию, подает заявление на имя руководителя организации по последнему месту работы. К заявлению прилагается согласие на обработку персональных данных и копии следующих документов:</w:t>
      </w:r>
    </w:p>
    <w:p w:rsidR="00F46F64" w:rsidRDefault="004B3EF7" w:rsidP="00DA2994">
      <w:pPr>
        <w:pStyle w:val="a6"/>
        <w:numPr>
          <w:ilvl w:val="0"/>
          <w:numId w:val="1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паспорта;</w:t>
      </w:r>
    </w:p>
    <w:p w:rsidR="004B3EF7" w:rsidRDefault="004B3EF7" w:rsidP="00DA2994">
      <w:pPr>
        <w:pStyle w:val="a6"/>
        <w:numPr>
          <w:ilvl w:val="0"/>
          <w:numId w:val="1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пенсионного удостоверения или пенсионной справки;</w:t>
      </w:r>
    </w:p>
    <w:p w:rsidR="004B3EF7" w:rsidRDefault="008E3654" w:rsidP="00DA2994">
      <w:pPr>
        <w:pStyle w:val="a6"/>
        <w:numPr>
          <w:ilvl w:val="0"/>
          <w:numId w:val="1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книжки;</w:t>
      </w:r>
    </w:p>
    <w:p w:rsidR="008E3654" w:rsidRDefault="008E3654" w:rsidP="00DA2994">
      <w:pPr>
        <w:pStyle w:val="a6"/>
        <w:numPr>
          <w:ilvl w:val="0"/>
          <w:numId w:val="1"/>
        </w:numPr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установлении инвалидности – справки, подтверждающий факт установления инвалидности.</w:t>
      </w:r>
      <w:r w:rsid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Копии должны быть заверены в службе </w:t>
      </w:r>
      <w:r w:rsidR="00DA2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кадров организации или нотариально. Заявление необходимо зарегистрировать и завизировать у руководителя организации. Весь пакет документов кадровые службы организаций передают в профильные министерства.</w:t>
      </w:r>
    </w:p>
    <w:p w:rsidR="00DA2994" w:rsidRDefault="00DA2994" w:rsidP="00DA29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9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продолжения выплат на следующий календарный год получателю негосударственной пенсии необходимо пройти регистрацию. Как это сделать? Заверить копии паспорта (основной страницы и страницы с регистрацией), справки об установлении инвалидности (при наличии) в кадровых службах организаций по последнему месту работы, либо по месту жительства, либо у нотариуса и отправить документы по почте на адрес Фонда: 420061, г. Казань,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Н.Ершова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55 Е, или: Обратиться в Фонд с паспортом и справкой об установлении инвалидности (при наличии) по следующим адресам: Казань,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Н.Ершова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55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В, тел.: (843) 273 20 80 Казань,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Муштари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9, тел.: (843) 238 94 21 Альметьевск, ул. Ленина, 113а, тел.: 8 917 937 88 07 Набережные Челны, пр-т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Х.Туфана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12, тел.: 8 917 938 10 89. По всем вопросам назначения и оформления негосударственной пенсии звоните: 8 800 555 35 50 (звонок бесплатный) или (843) 273 20 80 </w:t>
      </w:r>
      <w:hyperlink r:id="rId6" w:history="1">
        <w:r w:rsidR="000F7A1F" w:rsidRPr="00DC24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0F7A1F" w:rsidRPr="00DC24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F7A1F" w:rsidRPr="00DC24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volga</w:t>
        </w:r>
        <w:proofErr w:type="spellEnd"/>
        <w:r w:rsidR="000F7A1F" w:rsidRPr="00DC24E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0F7A1F" w:rsidRPr="00DC24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capital</w:t>
        </w:r>
      </w:hyperlink>
      <w:r w:rsidR="000F7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заявления о назначении дополнительной пенсии и согласие на обработку персональных данных размещены на сайте </w:t>
      </w:r>
      <w:proofErr w:type="spellStart"/>
      <w:r w:rsidR="000F7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Рескома</w:t>
      </w:r>
      <w:proofErr w:type="spellEnd"/>
      <w:r w:rsidR="000F7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профсоюза образования </w:t>
      </w:r>
      <w:hyperlink r:id="rId7" w:history="1">
        <w:r w:rsidR="000F7A1F" w:rsidRPr="00DC24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0F7A1F" w:rsidRPr="000F7A1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F7A1F" w:rsidRPr="00DC24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edunion</w:t>
        </w:r>
        <w:proofErr w:type="spellEnd"/>
        <w:r w:rsidR="000F7A1F" w:rsidRPr="000F7A1F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F7A1F" w:rsidRPr="00DC24ED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0F7A1F" w:rsidRPr="000F7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7A1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в</w:t>
      </w:r>
      <w:r w:rsidR="000F7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разделе Документы.</w:t>
      </w:r>
    </w:p>
    <w:p w:rsidR="000F7A1F" w:rsidRPr="000F7A1F" w:rsidRDefault="000F7A1F" w:rsidP="000F7A1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►</w:t>
      </w:r>
      <w:hyperlink r:id="rId8" w:history="1">
        <w:r w:rsidRPr="000F7A1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Форма заявления</w:t>
        </w:r>
      </w:hyperlink>
      <w:r w:rsidRPr="000F7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о назначении выплат негосударственной пенсии;</w:t>
      </w:r>
    </w:p>
    <w:p w:rsidR="000F7A1F" w:rsidRPr="000F7A1F" w:rsidRDefault="000F7A1F" w:rsidP="000F7A1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►</w:t>
      </w:r>
      <w:hyperlink r:id="rId9" w:history="1">
        <w:r w:rsidRPr="000F7A1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Согласие</w:t>
        </w:r>
      </w:hyperlink>
      <w:r w:rsidRPr="000F7A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на обработку персональных данных</w:t>
      </w:r>
    </w:p>
    <w:p w:rsidR="000F7A1F" w:rsidRPr="000F7A1F" w:rsidRDefault="000F7A1F" w:rsidP="000F7A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0F7A1F" w:rsidRPr="000F7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66468"/>
    <w:multiLevelType w:val="hybridMultilevel"/>
    <w:tmpl w:val="7234A5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3ED"/>
    <w:rsid w:val="000F7A1F"/>
    <w:rsid w:val="002E2063"/>
    <w:rsid w:val="004B3EF7"/>
    <w:rsid w:val="00651991"/>
    <w:rsid w:val="008A53ED"/>
    <w:rsid w:val="008D44A7"/>
    <w:rsid w:val="008E3654"/>
    <w:rsid w:val="00911FC4"/>
    <w:rsid w:val="00A563EA"/>
    <w:rsid w:val="00C328DD"/>
    <w:rsid w:val="00DA2994"/>
    <w:rsid w:val="00EB7431"/>
    <w:rsid w:val="00F4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ABAD1"/>
  <w15:chartTrackingRefBased/>
  <w15:docId w15:val="{5B3AB212-78FB-4079-A8D3-C3A5305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7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7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7431"/>
    <w:rPr>
      <w:color w:val="0000FF"/>
      <w:u w:val="single"/>
    </w:rPr>
  </w:style>
  <w:style w:type="character" w:styleId="a5">
    <w:name w:val="Strong"/>
    <w:basedOn w:val="a0"/>
    <w:uiPriority w:val="22"/>
    <w:qFormat/>
    <w:rsid w:val="00EB7431"/>
    <w:rPr>
      <w:b/>
      <w:bCs/>
    </w:rPr>
  </w:style>
  <w:style w:type="paragraph" w:styleId="a6">
    <w:name w:val="List Paragraph"/>
    <w:basedOn w:val="a"/>
    <w:uiPriority w:val="34"/>
    <w:qFormat/>
    <w:rsid w:val="004B3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419/files/%D0%97%D0%B0%D1%8F%D0%B2%D0%BB%D0%B5%D0%BD%D0%B8%D0%B5%20%D0%BE%20%D0%BD%D0%B0%D0%B7%D0%BD%D0%B0%D1%87%D0%B5%D0%BD%D0%B8%D0%B8%20%D0%B2%D1%8B%D0%BF%D0%BB%D0%B0%D1%82%20%D0%9D%D0%9F%D0%9E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n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ga-capita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2419/files/%D0%91%D1%8E%D0%BB%D0%BB%D0%B5%D1%82%D0%B5%D0%BD%D1%8C_%D0%9D%D0%B5%D0%B3%D0%BE%D1%81%D1%83%D0%B4%D0%B0%D1%80%D1%81%D1%82%D0%B2%D0%B5%D0%BD%D0%BD%D0%B0%D1%8F%20%D0%BF%D0%B5%D0%BD%D1%81%D0%B8%D1%8F(2)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419/files/%D0%A1%D0%BE%D0%B3%D0%BB%D0%B0%D1%81%D0%B8%D0%B5%D0%BD%D0%B0%20%D0%BE%D0%B1%D1%80%D0%B0%D0%B1%D0%BE%D1%82%D0%BA%D1%83%20%D0%BF%D0%B5%D1%80%D1%81%D0%BE%D0%BD%D0%B0%D0%BB%D1%8C%D0%BD%D1%8B%D1%85%20%D0%B4%D0%B0%D0%BD%D0%BD%D1%8B%D1%85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2021-06-02T12:30:00Z</dcterms:created>
  <dcterms:modified xsi:type="dcterms:W3CDTF">2021-06-08T13:57:00Z</dcterms:modified>
</cp:coreProperties>
</file>